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A2" w:rsidRDefault="00BA0AA2" w:rsidP="00BA0A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A2">
        <w:rPr>
          <w:rFonts w:ascii="Times New Roman" w:hAnsi="Times New Roman" w:cs="Times New Roman"/>
          <w:b/>
          <w:sz w:val="24"/>
          <w:szCs w:val="24"/>
        </w:rPr>
        <w:t>PRESSEAUSSENDUNG</w:t>
      </w:r>
    </w:p>
    <w:p w:rsidR="00BA0AA2" w:rsidRPr="00BA0AA2" w:rsidRDefault="00BA0AA2" w:rsidP="00BA0A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A2" w:rsidRPr="00BA0AA2" w:rsidRDefault="00BA0AA2" w:rsidP="00BA0AA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BA0AA2">
        <w:rPr>
          <w:rFonts w:ascii="Times New Roman" w:hAnsi="Times New Roman" w:cs="Times New Roman"/>
          <w:b/>
          <w:sz w:val="24"/>
          <w:szCs w:val="24"/>
        </w:rPr>
        <w:t>. Tagung der Österreichischen Gesellschaft für Arbeitsrecht und Sozialrecht</w:t>
      </w:r>
    </w:p>
    <w:p w:rsidR="00BA0AA2" w:rsidRDefault="00BA0AA2" w:rsidP="00513C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3C97" w:rsidRPr="00513C97" w:rsidRDefault="00513C97" w:rsidP="00513C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C97">
        <w:rPr>
          <w:rFonts w:ascii="Times New Roman" w:hAnsi="Times New Roman" w:cs="Times New Roman"/>
          <w:sz w:val="24"/>
          <w:szCs w:val="24"/>
        </w:rPr>
        <w:t>Erneut gab es einen Rekord von über 500 Teilnehm</w:t>
      </w:r>
      <w:r w:rsidR="00034028">
        <w:rPr>
          <w:rFonts w:ascii="Times New Roman" w:hAnsi="Times New Roman" w:cs="Times New Roman"/>
          <w:sz w:val="24"/>
          <w:szCs w:val="24"/>
        </w:rPr>
        <w:t>er</w:t>
      </w:r>
      <w:r w:rsidRPr="00513C97">
        <w:rPr>
          <w:rFonts w:ascii="Times New Roman" w:hAnsi="Times New Roman" w:cs="Times New Roman"/>
          <w:sz w:val="24"/>
          <w:szCs w:val="24"/>
        </w:rPr>
        <w:t xml:space="preserve">Innen aus Wissenschaft und Praxis, die in diesem Jahr am 31. März und 1. April die 51. Wissenschaftliche Tagung der Österreichischen Gesellschaft für Arbeitsrecht und Sozialrecht im Ferry Porsche </w:t>
      </w:r>
      <w:proofErr w:type="spellStart"/>
      <w:r w:rsidRPr="00513C97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513C97">
        <w:rPr>
          <w:rFonts w:ascii="Times New Roman" w:hAnsi="Times New Roman" w:cs="Times New Roman"/>
          <w:sz w:val="24"/>
          <w:szCs w:val="24"/>
        </w:rPr>
        <w:t xml:space="preserve"> Center in Zell am See besuchten. Der Präsident, </w:t>
      </w:r>
      <w:r w:rsidRPr="00513C97">
        <w:rPr>
          <w:rFonts w:ascii="Times New Roman" w:hAnsi="Times New Roman" w:cs="Times New Roman"/>
          <w:i/>
          <w:sz w:val="24"/>
          <w:szCs w:val="24"/>
        </w:rPr>
        <w:t>Univ.-Prof. Dr. Rudolf Mosler</w:t>
      </w:r>
      <w:r w:rsidRPr="00513C97">
        <w:rPr>
          <w:rFonts w:ascii="Times New Roman" w:hAnsi="Times New Roman" w:cs="Times New Roman"/>
          <w:sz w:val="24"/>
          <w:szCs w:val="24"/>
        </w:rPr>
        <w:t xml:space="preserve"> freute sich in seiner Begrüßung über die immer weiter ansteigende </w:t>
      </w:r>
      <w:proofErr w:type="spellStart"/>
      <w:r w:rsidRPr="00513C97">
        <w:rPr>
          <w:rFonts w:ascii="Times New Roman" w:hAnsi="Times New Roman" w:cs="Times New Roman"/>
          <w:sz w:val="24"/>
          <w:szCs w:val="24"/>
        </w:rPr>
        <w:t>Teilnehmer</w:t>
      </w:r>
      <w:r w:rsidR="00EF6F56">
        <w:rPr>
          <w:rFonts w:ascii="Times New Roman" w:hAnsi="Times New Roman" w:cs="Times New Roman"/>
          <w:sz w:val="24"/>
          <w:szCs w:val="24"/>
        </w:rPr>
        <w:t>Innen</w:t>
      </w:r>
      <w:r w:rsidRPr="00513C97">
        <w:rPr>
          <w:rFonts w:ascii="Times New Roman" w:hAnsi="Times New Roman" w:cs="Times New Roman"/>
          <w:sz w:val="24"/>
          <w:szCs w:val="24"/>
        </w:rPr>
        <w:t>zahl</w:t>
      </w:r>
      <w:proofErr w:type="spellEnd"/>
      <w:r w:rsidRPr="00513C97">
        <w:rPr>
          <w:rFonts w:ascii="Times New Roman" w:hAnsi="Times New Roman" w:cs="Times New Roman"/>
          <w:sz w:val="24"/>
          <w:szCs w:val="24"/>
        </w:rPr>
        <w:t xml:space="preserve">. Daran anschließend betonte Vizebürgermeister </w:t>
      </w:r>
      <w:r w:rsidRPr="00513C97">
        <w:rPr>
          <w:rFonts w:ascii="Times New Roman" w:hAnsi="Times New Roman" w:cs="Times New Roman"/>
          <w:i/>
          <w:sz w:val="24"/>
          <w:szCs w:val="24"/>
        </w:rPr>
        <w:t>Karl Weber</w:t>
      </w:r>
      <w:r w:rsidRPr="00513C97">
        <w:rPr>
          <w:rFonts w:ascii="Times New Roman" w:hAnsi="Times New Roman" w:cs="Times New Roman"/>
          <w:sz w:val="24"/>
          <w:szCs w:val="24"/>
        </w:rPr>
        <w:t xml:space="preserve"> den hohen Stellenwert der Tagung für die Stadt Zell am See als Standort und sprach seinen Dank für die mittlerweile langjährige </w:t>
      </w:r>
      <w:r w:rsidR="008B42E9">
        <w:rPr>
          <w:rFonts w:ascii="Times New Roman" w:hAnsi="Times New Roman" w:cs="Times New Roman"/>
          <w:sz w:val="24"/>
          <w:szCs w:val="24"/>
        </w:rPr>
        <w:t>Kooperation</w:t>
      </w:r>
      <w:r w:rsidRPr="00513C97">
        <w:rPr>
          <w:rFonts w:ascii="Times New Roman" w:hAnsi="Times New Roman" w:cs="Times New Roman"/>
          <w:sz w:val="24"/>
          <w:szCs w:val="24"/>
        </w:rPr>
        <w:t xml:space="preserve"> aus.</w:t>
      </w:r>
    </w:p>
    <w:p w:rsidR="00513C97" w:rsidRPr="00513C97" w:rsidRDefault="00513C97" w:rsidP="00513C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C97">
        <w:rPr>
          <w:rFonts w:ascii="Times New Roman" w:hAnsi="Times New Roman" w:cs="Times New Roman"/>
          <w:sz w:val="24"/>
          <w:szCs w:val="24"/>
        </w:rPr>
        <w:t xml:space="preserve">Im ersten Vortrag behandelte </w:t>
      </w:r>
      <w:proofErr w:type="spellStart"/>
      <w:r w:rsidRPr="00513C97">
        <w:rPr>
          <w:rFonts w:ascii="Times New Roman" w:hAnsi="Times New Roman" w:cs="Times New Roman"/>
          <w:i/>
          <w:sz w:val="24"/>
          <w:szCs w:val="24"/>
        </w:rPr>
        <w:t>az.Prof</w:t>
      </w:r>
      <w:proofErr w:type="spellEnd"/>
      <w:r w:rsidRPr="00513C97">
        <w:rPr>
          <w:rFonts w:ascii="Times New Roman" w:hAnsi="Times New Roman" w:cs="Times New Roman"/>
          <w:i/>
          <w:sz w:val="24"/>
          <w:szCs w:val="24"/>
        </w:rPr>
        <w:t>. Dr. Elias Felten</w:t>
      </w:r>
      <w:r w:rsidRPr="00513C97">
        <w:rPr>
          <w:rFonts w:ascii="Times New Roman" w:hAnsi="Times New Roman" w:cs="Times New Roman"/>
          <w:sz w:val="24"/>
          <w:szCs w:val="24"/>
        </w:rPr>
        <w:t xml:space="preserve"> (Universität Salzburg) das Thema „Der Betriebsrat: Interessenvertretung versus Geheimhaltungspflichten“. </w:t>
      </w:r>
      <w:r w:rsidRPr="00513C97">
        <w:rPr>
          <w:rFonts w:ascii="Times New Roman" w:hAnsi="Times New Roman" w:cs="Times New Roman"/>
          <w:i/>
          <w:sz w:val="24"/>
          <w:szCs w:val="24"/>
        </w:rPr>
        <w:t>Felten</w:t>
      </w:r>
      <w:r w:rsidRPr="00513C97">
        <w:rPr>
          <w:rFonts w:ascii="Times New Roman" w:hAnsi="Times New Roman" w:cs="Times New Roman"/>
          <w:sz w:val="24"/>
          <w:szCs w:val="24"/>
        </w:rPr>
        <w:t xml:space="preserve"> erörterte dabei den Konflikt zwischen B</w:t>
      </w:r>
      <w:r w:rsidR="008B42E9">
        <w:rPr>
          <w:rFonts w:ascii="Times New Roman" w:hAnsi="Times New Roman" w:cs="Times New Roman"/>
          <w:sz w:val="24"/>
          <w:szCs w:val="24"/>
        </w:rPr>
        <w:t>etriebsratsmandat</w:t>
      </w:r>
      <w:r w:rsidRPr="00513C97">
        <w:rPr>
          <w:rFonts w:ascii="Times New Roman" w:hAnsi="Times New Roman" w:cs="Times New Roman"/>
          <w:sz w:val="24"/>
          <w:szCs w:val="24"/>
        </w:rPr>
        <w:t xml:space="preserve"> </w:t>
      </w:r>
      <w:r w:rsidR="008B42E9">
        <w:rPr>
          <w:rFonts w:ascii="Times New Roman" w:hAnsi="Times New Roman" w:cs="Times New Roman"/>
          <w:sz w:val="24"/>
          <w:szCs w:val="24"/>
        </w:rPr>
        <w:t>und dem</w:t>
      </w:r>
      <w:r w:rsidRPr="00513C97">
        <w:rPr>
          <w:rFonts w:ascii="Times New Roman" w:hAnsi="Times New Roman" w:cs="Times New Roman"/>
          <w:sz w:val="24"/>
          <w:szCs w:val="24"/>
        </w:rPr>
        <w:t xml:space="preserve"> Zugang </w:t>
      </w:r>
      <w:r w:rsidR="000A292D">
        <w:rPr>
          <w:rFonts w:ascii="Times New Roman" w:hAnsi="Times New Roman" w:cs="Times New Roman"/>
          <w:sz w:val="24"/>
          <w:szCs w:val="24"/>
        </w:rPr>
        <w:t>zu</w:t>
      </w:r>
      <w:r w:rsidRPr="00513C97">
        <w:rPr>
          <w:rFonts w:ascii="Times New Roman" w:hAnsi="Times New Roman" w:cs="Times New Roman"/>
          <w:sz w:val="24"/>
          <w:szCs w:val="24"/>
        </w:rPr>
        <w:t xml:space="preserve"> internen betrieblichen Informationen und deren Weitergabe. </w:t>
      </w:r>
    </w:p>
    <w:p w:rsidR="000A292D" w:rsidRPr="000A292D" w:rsidRDefault="00513C97" w:rsidP="00513C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92D">
        <w:rPr>
          <w:rFonts w:ascii="Times New Roman" w:hAnsi="Times New Roman" w:cs="Times New Roman"/>
          <w:sz w:val="24"/>
          <w:szCs w:val="24"/>
        </w:rPr>
        <w:t xml:space="preserve">Der zweite Teil des Vormittags </w:t>
      </w:r>
      <w:r w:rsidR="000A292D" w:rsidRPr="000A292D">
        <w:rPr>
          <w:rFonts w:ascii="Times New Roman" w:hAnsi="Times New Roman" w:cs="Times New Roman"/>
          <w:sz w:val="24"/>
          <w:szCs w:val="24"/>
        </w:rPr>
        <w:t>war</w:t>
      </w:r>
      <w:r w:rsidRPr="000A292D">
        <w:rPr>
          <w:rFonts w:ascii="Times New Roman" w:hAnsi="Times New Roman" w:cs="Times New Roman"/>
          <w:sz w:val="24"/>
          <w:szCs w:val="24"/>
        </w:rPr>
        <w:t xml:space="preserve"> dem Thema „Lohn- und Sozialdumping“</w:t>
      </w:r>
      <w:r w:rsidR="000A292D" w:rsidRPr="000A292D">
        <w:rPr>
          <w:rFonts w:ascii="Times New Roman" w:hAnsi="Times New Roman" w:cs="Times New Roman"/>
          <w:sz w:val="24"/>
          <w:szCs w:val="24"/>
        </w:rPr>
        <w:t xml:space="preserve"> gewidmet</w:t>
      </w:r>
      <w:r w:rsidRPr="000A292D">
        <w:rPr>
          <w:rFonts w:ascii="Times New Roman" w:hAnsi="Times New Roman" w:cs="Times New Roman"/>
          <w:sz w:val="24"/>
          <w:szCs w:val="24"/>
        </w:rPr>
        <w:t xml:space="preserve">. Dazu </w:t>
      </w:r>
      <w:r w:rsidR="008B42E9">
        <w:rPr>
          <w:rFonts w:ascii="Times New Roman" w:hAnsi="Times New Roman" w:cs="Times New Roman"/>
          <w:sz w:val="24"/>
          <w:szCs w:val="24"/>
        </w:rPr>
        <w:t>stellte</w:t>
      </w:r>
      <w:r w:rsidR="000A292D" w:rsidRPr="000A292D">
        <w:rPr>
          <w:rFonts w:ascii="Times New Roman" w:hAnsi="Times New Roman" w:cs="Times New Roman"/>
          <w:sz w:val="24"/>
          <w:szCs w:val="24"/>
        </w:rPr>
        <w:t xml:space="preserve"> </w:t>
      </w:r>
      <w:r w:rsidRPr="000A292D">
        <w:rPr>
          <w:rFonts w:ascii="Times New Roman" w:hAnsi="Times New Roman" w:cs="Times New Roman"/>
          <w:i/>
          <w:sz w:val="24"/>
          <w:szCs w:val="24"/>
        </w:rPr>
        <w:t>Univ.-Prof. Dr. Klaus Firlei</w:t>
      </w:r>
      <w:r w:rsidRPr="000A292D">
        <w:rPr>
          <w:rFonts w:ascii="Times New Roman" w:hAnsi="Times New Roman" w:cs="Times New Roman"/>
          <w:sz w:val="24"/>
          <w:szCs w:val="24"/>
        </w:rPr>
        <w:t xml:space="preserve"> (Universität Salzburg) </w:t>
      </w:r>
      <w:r w:rsidR="008B42E9">
        <w:rPr>
          <w:rFonts w:ascii="Times New Roman" w:hAnsi="Times New Roman" w:cs="Times New Roman"/>
          <w:sz w:val="24"/>
          <w:szCs w:val="24"/>
        </w:rPr>
        <w:t>einige grundsätzliche Überlegungen an. D</w:t>
      </w:r>
      <w:r w:rsidRPr="000A292D">
        <w:rPr>
          <w:rFonts w:ascii="Times New Roman" w:hAnsi="Times New Roman" w:cs="Times New Roman"/>
          <w:sz w:val="24"/>
          <w:szCs w:val="24"/>
        </w:rPr>
        <w:t xml:space="preserve">aran anschließend </w:t>
      </w:r>
      <w:r w:rsidR="008B42E9">
        <w:rPr>
          <w:rFonts w:ascii="Times New Roman" w:hAnsi="Times New Roman" w:cs="Times New Roman"/>
          <w:sz w:val="24"/>
          <w:szCs w:val="24"/>
        </w:rPr>
        <w:t>erörterte</w:t>
      </w:r>
      <w:r w:rsidR="000A292D" w:rsidRPr="000A292D">
        <w:rPr>
          <w:rFonts w:ascii="Times New Roman" w:hAnsi="Times New Roman" w:cs="Times New Roman"/>
          <w:sz w:val="24"/>
          <w:szCs w:val="24"/>
        </w:rPr>
        <w:t xml:space="preserve"> </w:t>
      </w:r>
      <w:r w:rsidRPr="000A292D">
        <w:rPr>
          <w:rFonts w:ascii="Times New Roman" w:hAnsi="Times New Roman" w:cs="Times New Roman"/>
          <w:i/>
          <w:sz w:val="24"/>
          <w:szCs w:val="24"/>
        </w:rPr>
        <w:t>Mag. Walter Neubauer</w:t>
      </w:r>
      <w:r w:rsidRPr="000A292D">
        <w:rPr>
          <w:rFonts w:ascii="Times New Roman" w:hAnsi="Times New Roman" w:cs="Times New Roman"/>
          <w:sz w:val="24"/>
          <w:szCs w:val="24"/>
        </w:rPr>
        <w:t xml:space="preserve"> (BMASK) </w:t>
      </w:r>
      <w:r w:rsidR="000A292D" w:rsidRPr="000A292D">
        <w:rPr>
          <w:rFonts w:ascii="Times New Roman" w:hAnsi="Times New Roman" w:cs="Times New Roman"/>
          <w:sz w:val="24"/>
          <w:szCs w:val="24"/>
        </w:rPr>
        <w:t xml:space="preserve">den Entwurf zum Bundesgesetz LSD-BG. </w:t>
      </w:r>
    </w:p>
    <w:p w:rsidR="00513C97" w:rsidRDefault="00513C97" w:rsidP="00513C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C97">
        <w:rPr>
          <w:rFonts w:ascii="Times New Roman" w:hAnsi="Times New Roman" w:cs="Times New Roman"/>
          <w:sz w:val="24"/>
          <w:szCs w:val="24"/>
        </w:rPr>
        <w:t xml:space="preserve">Das Seminar zum Thema „Elternteilzeit“ bestritt in diesem Jahr </w:t>
      </w:r>
      <w:r w:rsidRPr="00513C97">
        <w:rPr>
          <w:rFonts w:ascii="Times New Roman" w:hAnsi="Times New Roman" w:cs="Times New Roman"/>
          <w:i/>
          <w:sz w:val="24"/>
          <w:szCs w:val="24"/>
        </w:rPr>
        <w:t xml:space="preserve">Univ.-Ass. Dr. Elisabeth </w:t>
      </w:r>
      <w:proofErr w:type="spellStart"/>
      <w:r w:rsidRPr="00513C97">
        <w:rPr>
          <w:rFonts w:ascii="Times New Roman" w:hAnsi="Times New Roman" w:cs="Times New Roman"/>
          <w:i/>
          <w:sz w:val="24"/>
          <w:szCs w:val="24"/>
        </w:rPr>
        <w:t>Brameshuber</w:t>
      </w:r>
      <w:proofErr w:type="spellEnd"/>
      <w:r w:rsidRPr="00513C97">
        <w:rPr>
          <w:rFonts w:ascii="Times New Roman" w:hAnsi="Times New Roman" w:cs="Times New Roman"/>
          <w:sz w:val="24"/>
          <w:szCs w:val="24"/>
        </w:rPr>
        <w:t xml:space="preserve"> (WU Wien). Mit Hilfe von drei Beispielsfällen zeigte </w:t>
      </w:r>
      <w:proofErr w:type="spellStart"/>
      <w:r w:rsidRPr="00513C97">
        <w:rPr>
          <w:rFonts w:ascii="Times New Roman" w:hAnsi="Times New Roman" w:cs="Times New Roman"/>
          <w:i/>
          <w:sz w:val="24"/>
          <w:szCs w:val="24"/>
        </w:rPr>
        <w:t>Brameshuber</w:t>
      </w:r>
      <w:proofErr w:type="spellEnd"/>
      <w:r w:rsidRPr="00513C97">
        <w:rPr>
          <w:rFonts w:ascii="Times New Roman" w:hAnsi="Times New Roman" w:cs="Times New Roman"/>
          <w:sz w:val="24"/>
          <w:szCs w:val="24"/>
        </w:rPr>
        <w:t xml:space="preserve"> gleich zu Beginn die praktischen Probleme auf, die bei Elternteilzeit entstehen können. In weiterer Folge erörterte die Referentin die Anspruchsvoraussetzungen und das Verfahren bei Inanspruchnahme von Elternteilzeit.</w:t>
      </w:r>
    </w:p>
    <w:p w:rsidR="00513C97" w:rsidRDefault="008B42E9" w:rsidP="00513C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</w:t>
      </w:r>
      <w:r w:rsidR="00513C97" w:rsidRPr="00CB2EEA">
        <w:rPr>
          <w:rFonts w:ascii="Times New Roman" w:hAnsi="Times New Roman" w:cs="Times New Roman"/>
          <w:sz w:val="24"/>
          <w:szCs w:val="24"/>
        </w:rPr>
        <w:t xml:space="preserve"> Freitag, an dem traditionell sozialrechtliche Themen behandelt werden, </w:t>
      </w:r>
      <w:r>
        <w:rPr>
          <w:rFonts w:ascii="Times New Roman" w:hAnsi="Times New Roman" w:cs="Times New Roman"/>
          <w:sz w:val="24"/>
          <w:szCs w:val="24"/>
        </w:rPr>
        <w:t>begann mit einem Vortrag</w:t>
      </w:r>
      <w:r w:rsidRPr="00CB2EEA">
        <w:rPr>
          <w:rFonts w:ascii="Times New Roman" w:hAnsi="Times New Roman" w:cs="Times New Roman"/>
          <w:sz w:val="24"/>
          <w:szCs w:val="24"/>
        </w:rPr>
        <w:t xml:space="preserve"> </w:t>
      </w:r>
      <w:r w:rsidR="00513C97" w:rsidRPr="00CB2EEA">
        <w:rPr>
          <w:rFonts w:ascii="Times New Roman" w:hAnsi="Times New Roman" w:cs="Times New Roman"/>
          <w:sz w:val="24"/>
          <w:szCs w:val="24"/>
        </w:rPr>
        <w:t xml:space="preserve">von </w:t>
      </w:r>
      <w:r w:rsidR="00513C97" w:rsidRPr="002874E2">
        <w:rPr>
          <w:rFonts w:ascii="Times New Roman" w:hAnsi="Times New Roman" w:cs="Times New Roman"/>
          <w:i/>
          <w:sz w:val="24"/>
          <w:szCs w:val="24"/>
        </w:rPr>
        <w:t xml:space="preserve">HR Dr. Angela </w:t>
      </w:r>
      <w:proofErr w:type="spellStart"/>
      <w:r w:rsidR="00513C97" w:rsidRPr="002874E2">
        <w:rPr>
          <w:rFonts w:ascii="Times New Roman" w:hAnsi="Times New Roman" w:cs="Times New Roman"/>
          <w:i/>
          <w:sz w:val="24"/>
          <w:szCs w:val="24"/>
        </w:rPr>
        <w:t>Julcher</w:t>
      </w:r>
      <w:proofErr w:type="spellEnd"/>
      <w:r w:rsidR="000A292D">
        <w:rPr>
          <w:rFonts w:ascii="Times New Roman" w:hAnsi="Times New Roman" w:cs="Times New Roman"/>
          <w:sz w:val="24"/>
          <w:szCs w:val="24"/>
        </w:rPr>
        <w:t xml:space="preserve"> (VwGH) </w:t>
      </w:r>
      <w:r>
        <w:rPr>
          <w:rFonts w:ascii="Times New Roman" w:hAnsi="Times New Roman" w:cs="Times New Roman"/>
          <w:sz w:val="24"/>
          <w:szCs w:val="24"/>
        </w:rPr>
        <w:t>zum Thema</w:t>
      </w:r>
      <w:r w:rsidR="00513C97" w:rsidRPr="00CB2EEA">
        <w:rPr>
          <w:rFonts w:ascii="Times New Roman" w:hAnsi="Times New Roman" w:cs="Times New Roman"/>
          <w:sz w:val="24"/>
          <w:szCs w:val="24"/>
        </w:rPr>
        <w:t xml:space="preserve"> „Ausbildungsverhältnis</w:t>
      </w:r>
      <w:r>
        <w:rPr>
          <w:rFonts w:ascii="Times New Roman" w:hAnsi="Times New Roman" w:cs="Times New Roman"/>
          <w:sz w:val="24"/>
          <w:szCs w:val="24"/>
        </w:rPr>
        <w:t>se im Sozialversicherungsrecht“</w:t>
      </w:r>
      <w:r w:rsidR="00513C97" w:rsidRPr="00CB2EEA">
        <w:rPr>
          <w:rFonts w:ascii="Times New Roman" w:hAnsi="Times New Roman" w:cs="Times New Roman"/>
          <w:sz w:val="24"/>
          <w:szCs w:val="24"/>
        </w:rPr>
        <w:t>. Da das Sozialversicherungsrecht keine allgemeinen Regelungen für Ausbildungsverhältnisse kenne, s</w:t>
      </w:r>
      <w:r w:rsidR="000A292D">
        <w:rPr>
          <w:rFonts w:ascii="Times New Roman" w:hAnsi="Times New Roman" w:cs="Times New Roman"/>
          <w:sz w:val="24"/>
          <w:szCs w:val="24"/>
        </w:rPr>
        <w:t xml:space="preserve">ei als erstes zu prüfen, ob </w:t>
      </w:r>
      <w:r w:rsidR="00EF6F56">
        <w:rPr>
          <w:rFonts w:ascii="Times New Roman" w:hAnsi="Times New Roman" w:cs="Times New Roman"/>
          <w:sz w:val="24"/>
          <w:szCs w:val="24"/>
        </w:rPr>
        <w:t>eine Pflichtversicherung</w:t>
      </w:r>
      <w:r w:rsidR="00513C97" w:rsidRPr="00CB2EEA">
        <w:rPr>
          <w:rFonts w:ascii="Times New Roman" w:hAnsi="Times New Roman" w:cs="Times New Roman"/>
          <w:sz w:val="24"/>
          <w:szCs w:val="24"/>
        </w:rPr>
        <w:t xml:space="preserve"> </w:t>
      </w:r>
      <w:r w:rsidR="000A292D">
        <w:rPr>
          <w:rFonts w:ascii="Times New Roman" w:hAnsi="Times New Roman" w:cs="Times New Roman"/>
          <w:sz w:val="24"/>
          <w:szCs w:val="24"/>
        </w:rPr>
        <w:t>als D</w:t>
      </w:r>
      <w:r w:rsidR="00295AEB">
        <w:rPr>
          <w:rFonts w:ascii="Times New Roman" w:hAnsi="Times New Roman" w:cs="Times New Roman"/>
          <w:sz w:val="24"/>
          <w:szCs w:val="24"/>
        </w:rPr>
        <w:t>ienstnehmer</w:t>
      </w:r>
      <w:r w:rsidR="000A292D">
        <w:rPr>
          <w:rFonts w:ascii="Times New Roman" w:hAnsi="Times New Roman" w:cs="Times New Roman"/>
          <w:sz w:val="24"/>
          <w:szCs w:val="24"/>
        </w:rPr>
        <w:t xml:space="preserve"> </w:t>
      </w:r>
      <w:r w:rsidR="00EF6F56" w:rsidRPr="00CB2EEA">
        <w:rPr>
          <w:rFonts w:ascii="Times New Roman" w:hAnsi="Times New Roman" w:cs="Times New Roman"/>
          <w:sz w:val="24"/>
          <w:szCs w:val="24"/>
        </w:rPr>
        <w:t>vorliege</w:t>
      </w:r>
      <w:r w:rsidR="00EF6F56">
        <w:rPr>
          <w:rFonts w:ascii="Times New Roman" w:hAnsi="Times New Roman" w:cs="Times New Roman"/>
          <w:sz w:val="24"/>
          <w:szCs w:val="24"/>
        </w:rPr>
        <w:t xml:space="preserve">. </w:t>
      </w:r>
      <w:r w:rsidR="00513C97" w:rsidRPr="00CB2EEA">
        <w:rPr>
          <w:rFonts w:ascii="Times New Roman" w:hAnsi="Times New Roman" w:cs="Times New Roman"/>
          <w:sz w:val="24"/>
          <w:szCs w:val="24"/>
        </w:rPr>
        <w:t xml:space="preserve">Die Abgrenzung sei in erster Linie davon abhängig zu machen, ob der Ausbildungszweck </w:t>
      </w:r>
      <w:r w:rsidR="00034028" w:rsidRPr="00CB2EEA">
        <w:rPr>
          <w:rFonts w:ascii="Times New Roman" w:hAnsi="Times New Roman" w:cs="Times New Roman"/>
          <w:sz w:val="24"/>
          <w:szCs w:val="24"/>
        </w:rPr>
        <w:t xml:space="preserve">oder doch primär betriebliche Interessen an der Beschäftigung </w:t>
      </w:r>
      <w:r w:rsidR="00513C97" w:rsidRPr="00CB2EEA">
        <w:rPr>
          <w:rFonts w:ascii="Times New Roman" w:hAnsi="Times New Roman" w:cs="Times New Roman"/>
          <w:sz w:val="24"/>
          <w:szCs w:val="24"/>
        </w:rPr>
        <w:t>im Vordergrund stehe</w:t>
      </w:r>
      <w:r w:rsidR="00034028">
        <w:rPr>
          <w:rFonts w:ascii="Times New Roman" w:hAnsi="Times New Roman" w:cs="Times New Roman"/>
          <w:sz w:val="24"/>
          <w:szCs w:val="24"/>
        </w:rPr>
        <w:t>n</w:t>
      </w:r>
      <w:r w:rsidR="00513C97" w:rsidRPr="00CB2EEA">
        <w:rPr>
          <w:rFonts w:ascii="Times New Roman" w:hAnsi="Times New Roman" w:cs="Times New Roman"/>
          <w:sz w:val="24"/>
          <w:szCs w:val="24"/>
        </w:rPr>
        <w:t>.</w:t>
      </w:r>
    </w:p>
    <w:p w:rsidR="00513C97" w:rsidRPr="00946F29" w:rsidRDefault="00513C97" w:rsidP="00513C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am Freitag wurde der zweite Teil des Vormittags einem aktuellen Thema gewidmet, das von zwei ReferentInnen behandelt wurde. </w:t>
      </w:r>
      <w:proofErr w:type="spellStart"/>
      <w:r w:rsidRPr="00946F29">
        <w:rPr>
          <w:rFonts w:ascii="Times New Roman" w:hAnsi="Times New Roman" w:cs="Times New Roman"/>
          <w:i/>
          <w:sz w:val="24"/>
          <w:szCs w:val="24"/>
        </w:rPr>
        <w:t>Ao.Univ</w:t>
      </w:r>
      <w:proofErr w:type="spellEnd"/>
      <w:r w:rsidRPr="00946F29">
        <w:rPr>
          <w:rFonts w:ascii="Times New Roman" w:hAnsi="Times New Roman" w:cs="Times New Roman"/>
          <w:i/>
          <w:sz w:val="24"/>
          <w:szCs w:val="24"/>
        </w:rPr>
        <w:t>.-Prof. Dr. Nora Melzer-</w:t>
      </w:r>
      <w:proofErr w:type="spellStart"/>
      <w:r w:rsidRPr="00946F29">
        <w:rPr>
          <w:rFonts w:ascii="Times New Roman" w:hAnsi="Times New Roman" w:cs="Times New Roman"/>
          <w:i/>
          <w:sz w:val="24"/>
          <w:szCs w:val="24"/>
        </w:rPr>
        <w:t>Azodanloo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028">
        <w:rPr>
          <w:rFonts w:ascii="Times New Roman" w:hAnsi="Times New Roman" w:cs="Times New Roman"/>
          <w:sz w:val="24"/>
          <w:szCs w:val="24"/>
        </w:rPr>
        <w:t xml:space="preserve">(Universität Graz) </w:t>
      </w:r>
      <w:r>
        <w:rPr>
          <w:rFonts w:ascii="Times New Roman" w:hAnsi="Times New Roman" w:cs="Times New Roman"/>
          <w:sz w:val="24"/>
          <w:szCs w:val="24"/>
        </w:rPr>
        <w:t>erörterte dabei in ihrem Vortrag über „Zumutbare Arbeit: Arbeitslosengeld – Notstandshilfe – Mindestsicherung</w:t>
      </w:r>
      <w:r w:rsidRPr="00034028">
        <w:rPr>
          <w:rFonts w:ascii="Times New Roman" w:hAnsi="Times New Roman" w:cs="Times New Roman"/>
          <w:sz w:val="24"/>
          <w:szCs w:val="24"/>
        </w:rPr>
        <w:t xml:space="preserve">“ die rechtlichen </w:t>
      </w:r>
      <w:r w:rsidR="00034028" w:rsidRPr="00034028">
        <w:rPr>
          <w:rFonts w:ascii="Times New Roman" w:hAnsi="Times New Roman" w:cs="Times New Roman"/>
          <w:sz w:val="24"/>
          <w:szCs w:val="24"/>
        </w:rPr>
        <w:t>Grundlagen</w:t>
      </w:r>
      <w:r w:rsidRPr="00034028">
        <w:rPr>
          <w:rFonts w:ascii="Times New Roman" w:hAnsi="Times New Roman" w:cs="Times New Roman"/>
          <w:sz w:val="24"/>
          <w:szCs w:val="24"/>
        </w:rPr>
        <w:t xml:space="preserve"> </w:t>
      </w:r>
      <w:r w:rsidR="00034028">
        <w:rPr>
          <w:rFonts w:ascii="Times New Roman" w:hAnsi="Times New Roman" w:cs="Times New Roman"/>
          <w:sz w:val="24"/>
          <w:szCs w:val="24"/>
        </w:rPr>
        <w:t>der Zumutbarkeitskriterien</w:t>
      </w:r>
      <w:r w:rsidRPr="00034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C97">
        <w:rPr>
          <w:rFonts w:ascii="Times New Roman" w:hAnsi="Times New Roman" w:cs="Times New Roman"/>
          <w:i/>
          <w:sz w:val="24"/>
          <w:szCs w:val="24"/>
        </w:rPr>
        <w:t>Dr. Johannes Kopf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34028">
        <w:rPr>
          <w:rFonts w:ascii="Times New Roman" w:hAnsi="Times New Roman" w:cs="Times New Roman"/>
          <w:i/>
          <w:sz w:val="24"/>
          <w:szCs w:val="24"/>
        </w:rPr>
        <w:t xml:space="preserve"> LL.M.</w:t>
      </w:r>
      <w:r>
        <w:rPr>
          <w:rFonts w:ascii="Times New Roman" w:hAnsi="Times New Roman" w:cs="Times New Roman"/>
          <w:sz w:val="24"/>
          <w:szCs w:val="24"/>
        </w:rPr>
        <w:t xml:space="preserve"> (AMS</w:t>
      </w:r>
      <w:r w:rsidR="00034028">
        <w:rPr>
          <w:rFonts w:ascii="Times New Roman" w:hAnsi="Times New Roman" w:cs="Times New Roman"/>
          <w:sz w:val="24"/>
          <w:szCs w:val="24"/>
        </w:rPr>
        <w:t xml:space="preserve"> Österreich) </w:t>
      </w:r>
      <w:r>
        <w:rPr>
          <w:rFonts w:ascii="Times New Roman" w:hAnsi="Times New Roman" w:cs="Times New Roman"/>
          <w:sz w:val="24"/>
          <w:szCs w:val="24"/>
        </w:rPr>
        <w:t>gewährte</w:t>
      </w:r>
      <w:r w:rsidR="00034028">
        <w:rPr>
          <w:rFonts w:ascii="Times New Roman" w:hAnsi="Times New Roman" w:cs="Times New Roman"/>
          <w:sz w:val="24"/>
          <w:szCs w:val="24"/>
        </w:rPr>
        <w:t xml:space="preserve"> anschließend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028">
        <w:rPr>
          <w:rFonts w:ascii="Times New Roman" w:hAnsi="Times New Roman" w:cs="Times New Roman"/>
          <w:sz w:val="24"/>
          <w:szCs w:val="24"/>
        </w:rPr>
        <w:t>in seinem Referat praktische Einblicke in die Schwierigkeit</w:t>
      </w:r>
      <w:r w:rsidR="00D3556D">
        <w:rPr>
          <w:rFonts w:ascii="Times New Roman" w:hAnsi="Times New Roman" w:cs="Times New Roman"/>
          <w:sz w:val="24"/>
          <w:szCs w:val="24"/>
        </w:rPr>
        <w:t>en</w:t>
      </w:r>
      <w:r w:rsidR="00034028">
        <w:rPr>
          <w:rFonts w:ascii="Times New Roman" w:hAnsi="Times New Roman" w:cs="Times New Roman"/>
          <w:sz w:val="24"/>
          <w:szCs w:val="24"/>
        </w:rPr>
        <w:t xml:space="preserve"> des Vollzugs der Zumutbarkeitsregelungen und zeigte Reformansätze auf.</w:t>
      </w:r>
    </w:p>
    <w:p w:rsidR="000A292D" w:rsidRDefault="00513C97" w:rsidP="000A292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den Pausen der Veranstaltung konnten sich die TagungsteilnehmerInnen an den vom Manz- und ÖGB-Verlag sowie</w:t>
      </w:r>
      <w:r w:rsidR="00EF6F56">
        <w:rPr>
          <w:rFonts w:ascii="Times New Roman" w:hAnsi="Times New Roman" w:cs="Times New Roman"/>
          <w:sz w:val="24"/>
          <w:szCs w:val="24"/>
        </w:rPr>
        <w:t xml:space="preserve"> erstmals auch vom</w:t>
      </w:r>
      <w:r>
        <w:rPr>
          <w:rFonts w:ascii="Times New Roman" w:hAnsi="Times New Roman" w:cs="Times New Roman"/>
          <w:sz w:val="24"/>
          <w:szCs w:val="24"/>
        </w:rPr>
        <w:t xml:space="preserve"> Verlag Österreich betreuten Bücher-Tischen über die Neuerscheinungen in der arbeits- und sozialrechtlichen Fachliteratur informieren.</w:t>
      </w:r>
    </w:p>
    <w:p w:rsidR="00513C97" w:rsidRPr="000A292D" w:rsidRDefault="00513C97" w:rsidP="000A29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92D">
        <w:rPr>
          <w:rFonts w:ascii="Times New Roman" w:hAnsi="Times New Roman" w:cs="Times New Roman"/>
          <w:sz w:val="24"/>
          <w:szCs w:val="24"/>
        </w:rPr>
        <w:t xml:space="preserve">Am Mittwochnachmittag wurde bereits zum vierten Mal das Nachwuchsforum abgehalten, das jungen WissenschaftlerInnen die Möglichkeit bieten soll, ihre Forschungsergebnisse </w:t>
      </w:r>
      <w:r w:rsidRPr="000A292D">
        <w:rPr>
          <w:rFonts w:ascii="Times New Roman" w:hAnsi="Times New Roman" w:cs="Times New Roman"/>
          <w:sz w:val="24"/>
          <w:szCs w:val="24"/>
        </w:rPr>
        <w:lastRenderedPageBreak/>
        <w:t xml:space="preserve">einem breiten Fachpublikum präsentieren zu können. Begonnen wurde mit einem Vortrag von </w:t>
      </w:r>
      <w:r w:rsidRPr="000A292D">
        <w:rPr>
          <w:rFonts w:ascii="Times New Roman" w:hAnsi="Times New Roman" w:cs="Times New Roman"/>
          <w:i/>
          <w:sz w:val="24"/>
          <w:szCs w:val="24"/>
        </w:rPr>
        <w:t xml:space="preserve">Mag. Ludwig </w:t>
      </w:r>
      <w:proofErr w:type="spellStart"/>
      <w:r w:rsidRPr="000A292D">
        <w:rPr>
          <w:rFonts w:ascii="Times New Roman" w:hAnsi="Times New Roman" w:cs="Times New Roman"/>
          <w:i/>
          <w:sz w:val="24"/>
          <w:szCs w:val="24"/>
        </w:rPr>
        <w:t>Dvořák</w:t>
      </w:r>
      <w:proofErr w:type="spellEnd"/>
      <w:r w:rsidRPr="000A292D">
        <w:rPr>
          <w:rFonts w:ascii="Times New Roman" w:hAnsi="Times New Roman" w:cs="Times New Roman"/>
          <w:sz w:val="24"/>
          <w:szCs w:val="24"/>
        </w:rPr>
        <w:t xml:space="preserve"> </w:t>
      </w:r>
      <w:r w:rsidR="000A292D" w:rsidRPr="000A292D">
        <w:rPr>
          <w:rFonts w:ascii="Times New Roman" w:hAnsi="Times New Roman" w:cs="Times New Roman"/>
          <w:sz w:val="24"/>
          <w:szCs w:val="24"/>
        </w:rPr>
        <w:t>zum Thema „</w:t>
      </w:r>
      <w:r w:rsidRPr="000A292D">
        <w:rPr>
          <w:rFonts w:ascii="Times New Roman" w:hAnsi="Times New Roman" w:cs="Times New Roman"/>
          <w:sz w:val="24"/>
          <w:szCs w:val="24"/>
        </w:rPr>
        <w:t>Kündigungs- und Diskriminierungsschutz bei (pensions-)altersbedingte</w:t>
      </w:r>
      <w:r w:rsidR="00EF6F56" w:rsidRPr="000A292D">
        <w:rPr>
          <w:rFonts w:ascii="Times New Roman" w:hAnsi="Times New Roman" w:cs="Times New Roman"/>
          <w:sz w:val="24"/>
          <w:szCs w:val="24"/>
        </w:rPr>
        <w:t>r</w:t>
      </w:r>
      <w:r w:rsidRPr="000A292D">
        <w:rPr>
          <w:rFonts w:ascii="Times New Roman" w:hAnsi="Times New Roman" w:cs="Times New Roman"/>
          <w:sz w:val="24"/>
          <w:szCs w:val="24"/>
        </w:rPr>
        <w:t xml:space="preserve"> Beendigung von Arbeitsverhältnissen.</w:t>
      </w:r>
      <w:r w:rsidR="000A292D" w:rsidRPr="000A292D">
        <w:rPr>
          <w:rFonts w:ascii="Times New Roman" w:hAnsi="Times New Roman" w:cs="Times New Roman"/>
          <w:sz w:val="24"/>
          <w:szCs w:val="24"/>
        </w:rPr>
        <w:t>“</w:t>
      </w:r>
      <w:r w:rsidRPr="000A292D">
        <w:rPr>
          <w:rFonts w:ascii="Times New Roman" w:hAnsi="Times New Roman" w:cs="Times New Roman"/>
          <w:sz w:val="24"/>
          <w:szCs w:val="24"/>
        </w:rPr>
        <w:t xml:space="preserve"> Nach reger Diskussion stellte </w:t>
      </w:r>
      <w:r w:rsidRPr="000A292D">
        <w:rPr>
          <w:rFonts w:ascii="Times New Roman" w:hAnsi="Times New Roman" w:cs="Times New Roman"/>
          <w:i/>
          <w:sz w:val="24"/>
          <w:szCs w:val="24"/>
        </w:rPr>
        <w:t>Univ.-Ass. Mag. Thomas Pfalz</w:t>
      </w:r>
      <w:r w:rsidRPr="000A292D">
        <w:rPr>
          <w:rFonts w:ascii="Times New Roman" w:hAnsi="Times New Roman" w:cs="Times New Roman"/>
          <w:sz w:val="24"/>
          <w:szCs w:val="24"/>
        </w:rPr>
        <w:t xml:space="preserve"> seine Thesen zu „Selbständige in der Arbeitslosenversicherung“ vor und schließlich endete das Nachwuchsforum mit einem Beitrag von </w:t>
      </w:r>
      <w:r w:rsidRPr="000A292D">
        <w:rPr>
          <w:rFonts w:ascii="Times New Roman" w:hAnsi="Times New Roman" w:cs="Times New Roman"/>
          <w:i/>
          <w:sz w:val="24"/>
          <w:szCs w:val="24"/>
        </w:rPr>
        <w:t>Projekt-Ass. Dr. Michael Reiner</w:t>
      </w:r>
      <w:r w:rsidRPr="000A292D">
        <w:rPr>
          <w:rFonts w:ascii="Times New Roman" w:hAnsi="Times New Roman" w:cs="Times New Roman"/>
          <w:sz w:val="24"/>
          <w:szCs w:val="24"/>
        </w:rPr>
        <w:t xml:space="preserve"> zu „Gewährleistung der Alterssicherung im Binnenmarkt“. </w:t>
      </w:r>
    </w:p>
    <w:p w:rsidR="00513C97" w:rsidRDefault="008B42E9" w:rsidP="000A29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13C97" w:rsidRPr="000A292D">
        <w:rPr>
          <w:rFonts w:ascii="Times New Roman" w:hAnsi="Times New Roman" w:cs="Times New Roman"/>
          <w:sz w:val="24"/>
          <w:szCs w:val="24"/>
        </w:rPr>
        <w:t xml:space="preserve">ie 52. Tagung </w:t>
      </w:r>
      <w:r>
        <w:rPr>
          <w:rFonts w:ascii="Times New Roman" w:hAnsi="Times New Roman" w:cs="Times New Roman"/>
          <w:sz w:val="24"/>
          <w:szCs w:val="24"/>
        </w:rPr>
        <w:t>wird am 30</w:t>
      </w:r>
      <w:r w:rsidR="00513C97" w:rsidRPr="000A292D">
        <w:rPr>
          <w:rFonts w:ascii="Times New Roman" w:hAnsi="Times New Roman" w:cs="Times New Roman"/>
          <w:sz w:val="24"/>
          <w:szCs w:val="24"/>
        </w:rPr>
        <w:t>. und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3C97" w:rsidRPr="000A292D">
        <w:rPr>
          <w:rFonts w:ascii="Times New Roman" w:hAnsi="Times New Roman" w:cs="Times New Roman"/>
          <w:sz w:val="24"/>
          <w:szCs w:val="24"/>
        </w:rPr>
        <w:t xml:space="preserve">. März 2017 </w:t>
      </w:r>
      <w:r>
        <w:rPr>
          <w:rFonts w:ascii="Times New Roman" w:hAnsi="Times New Roman" w:cs="Times New Roman"/>
          <w:sz w:val="24"/>
          <w:szCs w:val="24"/>
        </w:rPr>
        <w:t>stattfinden</w:t>
      </w:r>
      <w:r w:rsidR="00513C97" w:rsidRPr="000A2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BC9" w:rsidRDefault="00AA0BC9" w:rsidP="000A29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BC9" w:rsidRPr="000A292D" w:rsidRDefault="00AA0BC9" w:rsidP="00AA0BC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0BC9">
        <w:rPr>
          <w:rFonts w:ascii="Times New Roman" w:hAnsi="Times New Roman" w:cs="Times New Roman"/>
          <w:i/>
          <w:sz w:val="24"/>
          <w:szCs w:val="24"/>
        </w:rPr>
        <w:t>Mag.</w:t>
      </w:r>
      <w:r w:rsidRPr="00AA0BC9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AA0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Anna Lisa</w:t>
      </w:r>
      <w:r w:rsidRPr="00AA0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Engelhart</w:t>
      </w:r>
      <w:r w:rsidRPr="00AA0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BC9">
        <w:rPr>
          <w:rFonts w:ascii="Times New Roman" w:hAnsi="Times New Roman" w:cs="Times New Roman"/>
          <w:sz w:val="24"/>
          <w:szCs w:val="24"/>
        </w:rPr>
        <w:t>(Universität Salzburg)</w:t>
      </w:r>
    </w:p>
    <w:sectPr w:rsidR="00AA0BC9" w:rsidRPr="000A2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7"/>
    <w:rsid w:val="00034028"/>
    <w:rsid w:val="000A292D"/>
    <w:rsid w:val="00295AEB"/>
    <w:rsid w:val="0043421C"/>
    <w:rsid w:val="00513C97"/>
    <w:rsid w:val="008B42E9"/>
    <w:rsid w:val="00AA0BC9"/>
    <w:rsid w:val="00BA0AA2"/>
    <w:rsid w:val="00D3556D"/>
    <w:rsid w:val="00E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C97"/>
  </w:style>
  <w:style w:type="paragraph" w:styleId="berschrift1">
    <w:name w:val="heading 1"/>
    <w:basedOn w:val="Standard"/>
    <w:link w:val="berschrift1Zchn"/>
    <w:uiPriority w:val="9"/>
    <w:qFormat/>
    <w:rsid w:val="00513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3C9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C97"/>
  </w:style>
  <w:style w:type="paragraph" w:styleId="berschrift1">
    <w:name w:val="heading 1"/>
    <w:basedOn w:val="Standard"/>
    <w:link w:val="berschrift1Zchn"/>
    <w:uiPriority w:val="9"/>
    <w:qFormat/>
    <w:rsid w:val="00513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3C9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Engelhart Anna Lisa</dc:creator>
  <cp:lastModifiedBy>Bönisch-Weilguny Astrid</cp:lastModifiedBy>
  <cp:revision>7</cp:revision>
  <cp:lastPrinted>2016-04-04T12:42:00Z</cp:lastPrinted>
  <dcterms:created xsi:type="dcterms:W3CDTF">2016-04-04T11:33:00Z</dcterms:created>
  <dcterms:modified xsi:type="dcterms:W3CDTF">2016-04-07T06:51:00Z</dcterms:modified>
</cp:coreProperties>
</file>